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47B" w:rsidRPr="007F53BE" w:rsidRDefault="000B047B" w:rsidP="000B047B">
      <w:pPr>
        <w:pStyle w:val="Sansinterligne"/>
        <w:rPr>
          <w:rStyle w:val="Sous-titreCar"/>
          <w:rFonts w:asciiTheme="minorHAnsi" w:eastAsiaTheme="minorHAnsi" w:hAnsiTheme="minorHAnsi" w:cstheme="minorBidi"/>
          <w:i w:val="0"/>
          <w:iCs w:val="0"/>
          <w:color w:val="auto"/>
          <w:spacing w:val="0"/>
          <w:sz w:val="28"/>
        </w:rPr>
      </w:pPr>
      <w:r>
        <w:rPr>
          <w:rStyle w:val="Sous-titreCar"/>
          <w:rFonts w:asciiTheme="minorHAnsi" w:eastAsiaTheme="minorHAnsi" w:hAnsiTheme="minorHAnsi" w:cstheme="minorBidi"/>
          <w:i w:val="0"/>
          <w:iCs w:val="0"/>
          <w:color w:val="auto"/>
          <w:spacing w:val="0"/>
          <w:sz w:val="22"/>
        </w:rPr>
        <w:t>29</w:t>
      </w:r>
      <w:r w:rsidRPr="007F53BE">
        <w:rPr>
          <w:rStyle w:val="Sous-titreCar"/>
          <w:rFonts w:asciiTheme="minorHAnsi" w:eastAsiaTheme="minorHAnsi" w:hAnsiTheme="minorHAnsi" w:cstheme="minorBidi"/>
          <w:i w:val="0"/>
          <w:iCs w:val="0"/>
          <w:color w:val="auto"/>
          <w:spacing w:val="0"/>
          <w:sz w:val="22"/>
        </w:rPr>
        <w:t>/11/11</w:t>
      </w:r>
      <w:r>
        <w:rPr>
          <w:rStyle w:val="Sous-titreCar"/>
          <w:rFonts w:asciiTheme="minorHAnsi" w:eastAsiaTheme="minorHAnsi" w:hAnsiTheme="minorHAnsi" w:cstheme="minorBidi"/>
          <w:i w:val="0"/>
          <w:iCs w:val="0"/>
          <w:color w:val="auto"/>
          <w:spacing w:val="0"/>
          <w:sz w:val="22"/>
        </w:rPr>
        <w:tab/>
      </w:r>
    </w:p>
    <w:p w:rsidR="000B047B" w:rsidRPr="007F53BE" w:rsidRDefault="000B047B" w:rsidP="000B047B">
      <w:pPr>
        <w:pStyle w:val="Sansinterligne"/>
        <w:jc w:val="center"/>
        <w:rPr>
          <w:rStyle w:val="Sous-titreCar"/>
          <w:rFonts w:asciiTheme="minorHAnsi" w:eastAsiaTheme="minorHAnsi" w:hAnsiTheme="minorHAnsi" w:cstheme="minorBidi"/>
          <w:i w:val="0"/>
          <w:iCs w:val="0"/>
          <w:color w:val="auto"/>
          <w:spacing w:val="0"/>
          <w:sz w:val="28"/>
        </w:rPr>
      </w:pPr>
      <w:r w:rsidRPr="007F53BE">
        <w:rPr>
          <w:rStyle w:val="Sous-titreCar"/>
          <w:rFonts w:asciiTheme="minorHAnsi" w:eastAsiaTheme="minorHAnsi" w:hAnsiTheme="minorHAnsi" w:cstheme="minorBidi"/>
          <w:i w:val="0"/>
          <w:iCs w:val="0"/>
          <w:color w:val="auto"/>
          <w:spacing w:val="0"/>
          <w:sz w:val="28"/>
        </w:rPr>
        <w:t xml:space="preserve">Rapport </w:t>
      </w:r>
      <w:r w:rsidR="002D182D">
        <w:rPr>
          <w:rStyle w:val="Sous-titreCar"/>
          <w:rFonts w:asciiTheme="minorHAnsi" w:eastAsiaTheme="minorHAnsi" w:hAnsiTheme="minorHAnsi" w:cstheme="minorBidi"/>
          <w:i w:val="0"/>
          <w:iCs w:val="0"/>
          <w:color w:val="auto"/>
          <w:spacing w:val="0"/>
          <w:sz w:val="28"/>
        </w:rPr>
        <w:t>4</w:t>
      </w:r>
      <w:r w:rsidRPr="007F53BE">
        <w:rPr>
          <w:rStyle w:val="Sous-titreCar"/>
          <w:rFonts w:asciiTheme="minorHAnsi" w:eastAsiaTheme="minorHAnsi" w:hAnsiTheme="minorHAnsi" w:cstheme="minorBidi"/>
          <w:i w:val="0"/>
          <w:iCs w:val="0"/>
          <w:color w:val="auto"/>
          <w:spacing w:val="0"/>
          <w:sz w:val="28"/>
        </w:rPr>
        <w:t xml:space="preserve"> Anglais</w:t>
      </w:r>
    </w:p>
    <w:p w:rsidR="00420F38" w:rsidRDefault="000B047B" w:rsidP="000B047B">
      <w:pPr>
        <w:pStyle w:val="NormalWeb"/>
        <w:spacing w:after="0"/>
      </w:pPr>
      <w:r w:rsidRPr="007F53BE">
        <w:rPr>
          <w:rStyle w:val="Sous-titreCar"/>
        </w:rPr>
        <w:t xml:space="preserve">Objectif </w:t>
      </w:r>
      <w:r>
        <w:t>:</w:t>
      </w:r>
    </w:p>
    <w:p w:rsidR="00A4357F" w:rsidRDefault="00A4357F" w:rsidP="00A4357F">
      <w:pPr>
        <w:pStyle w:val="NormalWeb"/>
        <w:spacing w:before="0" w:beforeAutospacing="0" w:after="0"/>
      </w:pPr>
    </w:p>
    <w:p w:rsidR="000B047B" w:rsidRPr="00A4357F" w:rsidRDefault="00420F38" w:rsidP="00A4357F">
      <w:pPr>
        <w:pStyle w:val="Paragraphedeliste"/>
        <w:numPr>
          <w:ilvl w:val="0"/>
          <w:numId w:val="18"/>
        </w:numPr>
        <w:rPr>
          <w:rFonts w:ascii="Times New Roman" w:hAnsi="Times New Roman" w:cs="Times New Roman"/>
          <w:sz w:val="24"/>
          <w:szCs w:val="24"/>
        </w:rPr>
      </w:pPr>
      <w:r w:rsidRPr="00A4357F">
        <w:rPr>
          <w:rFonts w:ascii="Times New Roman" w:hAnsi="Times New Roman" w:cs="Times New Roman"/>
          <w:sz w:val="24"/>
          <w:szCs w:val="24"/>
        </w:rPr>
        <w:t>A</w:t>
      </w:r>
      <w:r w:rsidR="000B047B" w:rsidRPr="00A4357F">
        <w:rPr>
          <w:rFonts w:ascii="Times New Roman" w:hAnsi="Times New Roman" w:cs="Times New Roman"/>
          <w:sz w:val="24"/>
          <w:szCs w:val="24"/>
        </w:rPr>
        <w:t>mél</w:t>
      </w:r>
      <w:r w:rsidR="002D182D">
        <w:rPr>
          <w:rFonts w:ascii="Times New Roman" w:hAnsi="Times New Roman" w:cs="Times New Roman"/>
          <w:sz w:val="24"/>
          <w:szCs w:val="24"/>
        </w:rPr>
        <w:t>iorer notre compréhension orale et écrite</w:t>
      </w:r>
    </w:p>
    <w:p w:rsidR="000B047B" w:rsidRDefault="00420F38" w:rsidP="00A4357F">
      <w:pPr>
        <w:pStyle w:val="Paragraphedeliste"/>
        <w:numPr>
          <w:ilvl w:val="0"/>
          <w:numId w:val="18"/>
        </w:numPr>
      </w:pPr>
      <w:r w:rsidRPr="00A4357F">
        <w:rPr>
          <w:rFonts w:ascii="Times New Roman" w:hAnsi="Times New Roman" w:cs="Times New Roman"/>
          <w:sz w:val="24"/>
          <w:szCs w:val="24"/>
        </w:rPr>
        <w:t>C</w:t>
      </w:r>
      <w:r w:rsidR="000B047B" w:rsidRPr="00A4357F">
        <w:rPr>
          <w:rFonts w:ascii="Times New Roman" w:hAnsi="Times New Roman" w:cs="Times New Roman"/>
          <w:sz w:val="24"/>
          <w:szCs w:val="24"/>
        </w:rPr>
        <w:t xml:space="preserve">ontinuer d’enrichir notre vocabulaire en verbe et </w:t>
      </w:r>
      <w:r w:rsidR="002D182D">
        <w:rPr>
          <w:rFonts w:ascii="Times New Roman" w:hAnsi="Times New Roman" w:cs="Times New Roman"/>
          <w:sz w:val="24"/>
          <w:szCs w:val="24"/>
        </w:rPr>
        <w:t>teste</w:t>
      </w:r>
      <w:r w:rsidR="002313C7">
        <w:rPr>
          <w:rFonts w:ascii="Times New Roman" w:hAnsi="Times New Roman" w:cs="Times New Roman"/>
          <w:sz w:val="24"/>
          <w:szCs w:val="24"/>
        </w:rPr>
        <w:t xml:space="preserve">r des </w:t>
      </w:r>
      <w:bookmarkStart w:id="0" w:name="_GoBack"/>
      <w:bookmarkEnd w:id="0"/>
      <w:r w:rsidR="000B047B" w:rsidRPr="00A4357F">
        <w:rPr>
          <w:rFonts w:ascii="Times New Roman" w:hAnsi="Times New Roman" w:cs="Times New Roman"/>
          <w:sz w:val="24"/>
          <w:szCs w:val="24"/>
        </w:rPr>
        <w:t>outils pour la mémorisation.</w:t>
      </w:r>
      <w:r w:rsidR="000B047B">
        <w:tab/>
      </w:r>
      <w:r w:rsidR="000B047B">
        <w:tab/>
      </w:r>
      <w:r w:rsidR="000B047B">
        <w:tab/>
      </w:r>
      <w:r w:rsidR="000B047B">
        <w:tab/>
      </w:r>
      <w:r w:rsidR="000B047B" w:rsidRPr="000B047B">
        <w:tab/>
      </w:r>
      <w:r w:rsidR="000B047B">
        <w:tab/>
      </w:r>
      <w:r w:rsidR="000B047B">
        <w:tab/>
      </w:r>
    </w:p>
    <w:p w:rsidR="00420F38" w:rsidRDefault="000B047B" w:rsidP="000B047B">
      <w:pPr>
        <w:pStyle w:val="NormalWeb"/>
        <w:spacing w:after="0"/>
      </w:pPr>
      <w:r w:rsidRPr="007F53BE">
        <w:rPr>
          <w:rStyle w:val="Sous-titreCar"/>
        </w:rPr>
        <w:t xml:space="preserve">Ressource </w:t>
      </w:r>
      <w:r>
        <w:t xml:space="preserve">: </w:t>
      </w:r>
    </w:p>
    <w:p w:rsidR="00A4357F" w:rsidRDefault="00A4357F" w:rsidP="00A4357F">
      <w:pPr>
        <w:pStyle w:val="NormalWeb"/>
        <w:spacing w:before="0" w:beforeAutospacing="0" w:after="0"/>
      </w:pPr>
    </w:p>
    <w:p w:rsidR="000B047B" w:rsidRPr="00A4357F" w:rsidRDefault="00ED133D" w:rsidP="00A4357F">
      <w:pPr>
        <w:pStyle w:val="Paragraphedeliste"/>
        <w:numPr>
          <w:ilvl w:val="0"/>
          <w:numId w:val="19"/>
        </w:numPr>
        <w:rPr>
          <w:rFonts w:ascii="Times New Roman" w:hAnsi="Times New Roman" w:cs="Times New Roman"/>
          <w:sz w:val="24"/>
          <w:szCs w:val="24"/>
        </w:rPr>
      </w:pPr>
      <w:r>
        <w:rPr>
          <w:rFonts w:ascii="Times New Roman" w:hAnsi="Times New Roman" w:cs="Times New Roman"/>
          <w:sz w:val="24"/>
          <w:szCs w:val="24"/>
        </w:rPr>
        <w:t>Utilisation de l</w:t>
      </w:r>
      <w:r w:rsidR="002D182D">
        <w:rPr>
          <w:rFonts w:ascii="Times New Roman" w:hAnsi="Times New Roman" w:cs="Times New Roman"/>
          <w:sz w:val="24"/>
          <w:szCs w:val="24"/>
        </w:rPr>
        <w:t>a même vidéo de 20 min en anglais, en anglais sous-titré anglais et puis en anglais sous-titré français.</w:t>
      </w:r>
    </w:p>
    <w:p w:rsidR="000B047B" w:rsidRPr="00674124" w:rsidRDefault="00674124" w:rsidP="00A4357F">
      <w:pPr>
        <w:pStyle w:val="Paragraphedeliste"/>
        <w:numPr>
          <w:ilvl w:val="0"/>
          <w:numId w:val="19"/>
        </w:numPr>
        <w:rPr>
          <w:rFonts w:ascii="Times New Roman" w:hAnsi="Times New Roman" w:cs="Times New Roman"/>
          <w:sz w:val="24"/>
          <w:szCs w:val="24"/>
        </w:rPr>
      </w:pPr>
      <w:r w:rsidRPr="00674124">
        <w:rPr>
          <w:rFonts w:ascii="Times New Roman" w:hAnsi="Times New Roman" w:cs="Times New Roman"/>
          <w:sz w:val="24"/>
          <w:szCs w:val="24"/>
        </w:rPr>
        <w:t>Un article issu</w:t>
      </w:r>
      <w:r w:rsidR="00ED133D">
        <w:rPr>
          <w:rFonts w:ascii="Times New Roman" w:hAnsi="Times New Roman" w:cs="Times New Roman"/>
          <w:sz w:val="24"/>
          <w:szCs w:val="24"/>
        </w:rPr>
        <w:t xml:space="preserve"> de The </w:t>
      </w:r>
      <w:proofErr w:type="spellStart"/>
      <w:r w:rsidR="00ED133D">
        <w:rPr>
          <w:rFonts w:ascii="Times New Roman" w:hAnsi="Times New Roman" w:cs="Times New Roman"/>
          <w:sz w:val="24"/>
          <w:szCs w:val="24"/>
        </w:rPr>
        <w:t>Economist</w:t>
      </w:r>
      <w:proofErr w:type="spellEnd"/>
      <w:r w:rsidR="00ED133D">
        <w:rPr>
          <w:rFonts w:ascii="Times New Roman" w:hAnsi="Times New Roman" w:cs="Times New Roman"/>
          <w:sz w:val="24"/>
          <w:szCs w:val="24"/>
        </w:rPr>
        <w:t xml:space="preserve"> et un autre trouvé sur le site de la BBC</w:t>
      </w:r>
    </w:p>
    <w:p w:rsidR="00E37B25" w:rsidRPr="00E37B25" w:rsidRDefault="000B047B" w:rsidP="00567CA8">
      <w:pPr>
        <w:pStyle w:val="Sous-titre"/>
        <w:jc w:val="both"/>
      </w:pPr>
      <w:r>
        <w:t>Activité</w:t>
      </w:r>
      <w:r w:rsidR="00420F38">
        <w:t>s</w:t>
      </w:r>
      <w:r w:rsidR="00E37B25">
        <w:t xml:space="preserve"> : </w:t>
      </w:r>
    </w:p>
    <w:p w:rsidR="00CC2645" w:rsidRPr="00A4357F" w:rsidRDefault="002D182D" w:rsidP="00A4357F">
      <w:pPr>
        <w:pStyle w:val="Paragraphedeliste"/>
        <w:numPr>
          <w:ilvl w:val="0"/>
          <w:numId w:val="20"/>
        </w:numPr>
        <w:rPr>
          <w:rFonts w:ascii="Times New Roman" w:hAnsi="Times New Roman" w:cs="Times New Roman"/>
          <w:sz w:val="24"/>
          <w:szCs w:val="24"/>
        </w:rPr>
      </w:pPr>
      <w:r>
        <w:rPr>
          <w:rFonts w:ascii="Times New Roman" w:hAnsi="Times New Roman" w:cs="Times New Roman"/>
          <w:sz w:val="24"/>
          <w:szCs w:val="24"/>
        </w:rPr>
        <w:t>On a renouvelé notre activité précédente</w:t>
      </w:r>
      <w:r w:rsidR="00674124">
        <w:rPr>
          <w:rFonts w:ascii="Times New Roman" w:hAnsi="Times New Roman" w:cs="Times New Roman"/>
          <w:sz w:val="24"/>
          <w:szCs w:val="24"/>
        </w:rPr>
        <w:t xml:space="preserve"> concernant la vidéo.</w:t>
      </w:r>
    </w:p>
    <w:p w:rsidR="00420F38" w:rsidRDefault="00674124" w:rsidP="00420F38">
      <w:pPr>
        <w:pStyle w:val="Paragraphedeliste"/>
        <w:numPr>
          <w:ilvl w:val="0"/>
          <w:numId w:val="20"/>
        </w:numPr>
        <w:rPr>
          <w:rFonts w:ascii="Times New Roman" w:hAnsi="Times New Roman" w:cs="Times New Roman"/>
          <w:sz w:val="24"/>
          <w:szCs w:val="24"/>
        </w:rPr>
      </w:pPr>
      <w:r>
        <w:rPr>
          <w:rFonts w:ascii="Times New Roman" w:hAnsi="Times New Roman" w:cs="Times New Roman"/>
          <w:sz w:val="24"/>
          <w:szCs w:val="24"/>
        </w:rPr>
        <w:t>On a commencé la création de notre « jeu de l’oie »</w:t>
      </w:r>
      <w:r w:rsidR="00E37B25" w:rsidRPr="00A4357F">
        <w:rPr>
          <w:rFonts w:ascii="Times New Roman" w:hAnsi="Times New Roman" w:cs="Times New Roman"/>
          <w:sz w:val="24"/>
          <w:szCs w:val="24"/>
        </w:rPr>
        <w:t>.</w:t>
      </w:r>
      <w:r>
        <w:rPr>
          <w:rFonts w:ascii="Times New Roman" w:hAnsi="Times New Roman" w:cs="Times New Roman"/>
          <w:sz w:val="24"/>
          <w:szCs w:val="24"/>
        </w:rPr>
        <w:t xml:space="preserve"> Nous avons sélectionné le vocabulaire que l’on trouvait pertinent (dans notre liste</w:t>
      </w:r>
      <w:r w:rsidR="00ED133D">
        <w:rPr>
          <w:rFonts w:ascii="Times New Roman" w:hAnsi="Times New Roman" w:cs="Times New Roman"/>
          <w:sz w:val="24"/>
          <w:szCs w:val="24"/>
        </w:rPr>
        <w:t>,</w:t>
      </w:r>
      <w:r>
        <w:rPr>
          <w:rFonts w:ascii="Times New Roman" w:hAnsi="Times New Roman" w:cs="Times New Roman"/>
          <w:sz w:val="24"/>
          <w:szCs w:val="24"/>
        </w:rPr>
        <w:t xml:space="preserve"> suite aux différentes activités) et nous avons commencé à créer les cartes de notre futur jeu.</w:t>
      </w:r>
      <w:r w:rsidR="00ED133D">
        <w:rPr>
          <w:rFonts w:ascii="Times New Roman" w:hAnsi="Times New Roman" w:cs="Times New Roman"/>
          <w:sz w:val="24"/>
          <w:szCs w:val="24"/>
        </w:rPr>
        <w:t xml:space="preserve"> Ensuite, après recherche du vocabulaire pour les règles, nous avons rédigé nos propres règles. </w:t>
      </w:r>
    </w:p>
    <w:p w:rsidR="00F92AAA" w:rsidRPr="00A4357F" w:rsidRDefault="00F92AAA" w:rsidP="00420F38">
      <w:pPr>
        <w:pStyle w:val="Paragraphedeliste"/>
        <w:numPr>
          <w:ilvl w:val="0"/>
          <w:numId w:val="20"/>
        </w:numPr>
        <w:rPr>
          <w:rFonts w:ascii="Times New Roman" w:hAnsi="Times New Roman" w:cs="Times New Roman"/>
          <w:sz w:val="24"/>
          <w:szCs w:val="24"/>
        </w:rPr>
      </w:pPr>
      <w:r>
        <w:rPr>
          <w:rFonts w:ascii="Times New Roman" w:hAnsi="Times New Roman" w:cs="Times New Roman"/>
          <w:sz w:val="24"/>
          <w:szCs w:val="24"/>
        </w:rPr>
        <w:t>Nous avons traduit une partie d</w:t>
      </w:r>
      <w:r w:rsidR="00ED133D">
        <w:rPr>
          <w:rFonts w:ascii="Times New Roman" w:hAnsi="Times New Roman" w:cs="Times New Roman"/>
          <w:sz w:val="24"/>
          <w:szCs w:val="24"/>
        </w:rPr>
        <w:t xml:space="preserve">es </w:t>
      </w:r>
      <w:r>
        <w:rPr>
          <w:rFonts w:ascii="Times New Roman" w:hAnsi="Times New Roman" w:cs="Times New Roman"/>
          <w:sz w:val="24"/>
          <w:szCs w:val="24"/>
        </w:rPr>
        <w:t>article</w:t>
      </w:r>
      <w:r w:rsidR="00ED133D">
        <w:rPr>
          <w:rFonts w:ascii="Times New Roman" w:hAnsi="Times New Roman" w:cs="Times New Roman"/>
          <w:sz w:val="24"/>
          <w:szCs w:val="24"/>
        </w:rPr>
        <w:t>s</w:t>
      </w:r>
      <w:r>
        <w:rPr>
          <w:rFonts w:ascii="Times New Roman" w:hAnsi="Times New Roman" w:cs="Times New Roman"/>
          <w:sz w:val="24"/>
          <w:szCs w:val="24"/>
        </w:rPr>
        <w:t>.</w:t>
      </w:r>
    </w:p>
    <w:p w:rsidR="00420F38" w:rsidRDefault="00420F38" w:rsidP="00420F38">
      <w:pPr>
        <w:pStyle w:val="Sous-titre"/>
      </w:pPr>
      <w:r w:rsidRPr="007B3689">
        <w:t>Evaluation :</w:t>
      </w:r>
    </w:p>
    <w:p w:rsidR="00420F38" w:rsidRDefault="002D182D" w:rsidP="00F92AAA">
      <w:pPr>
        <w:pStyle w:val="Paragraphedeliste"/>
        <w:numPr>
          <w:ilvl w:val="0"/>
          <w:numId w:val="21"/>
        </w:numPr>
        <w:rPr>
          <w:rFonts w:ascii="Times New Roman" w:hAnsi="Times New Roman" w:cs="Times New Roman"/>
          <w:sz w:val="24"/>
          <w:szCs w:val="24"/>
        </w:rPr>
      </w:pPr>
      <w:r>
        <w:rPr>
          <w:rFonts w:ascii="Times New Roman" w:hAnsi="Times New Roman" w:cs="Times New Roman"/>
          <w:sz w:val="24"/>
          <w:szCs w:val="24"/>
        </w:rPr>
        <w:t xml:space="preserve">Nous trouvons </w:t>
      </w:r>
      <w:r w:rsidR="003C74EA">
        <w:rPr>
          <w:rFonts w:ascii="Times New Roman" w:hAnsi="Times New Roman" w:cs="Times New Roman"/>
          <w:sz w:val="24"/>
          <w:szCs w:val="24"/>
        </w:rPr>
        <w:t>la</w:t>
      </w:r>
      <w:r>
        <w:rPr>
          <w:rFonts w:ascii="Times New Roman" w:hAnsi="Times New Roman" w:cs="Times New Roman"/>
          <w:sz w:val="24"/>
          <w:szCs w:val="24"/>
        </w:rPr>
        <w:t xml:space="preserve"> méthode </w:t>
      </w:r>
      <w:r w:rsidR="003C74EA">
        <w:rPr>
          <w:rFonts w:ascii="Times New Roman" w:hAnsi="Times New Roman" w:cs="Times New Roman"/>
          <w:sz w:val="24"/>
          <w:szCs w:val="24"/>
        </w:rPr>
        <w:t xml:space="preserve">de la vidéo </w:t>
      </w:r>
      <w:r>
        <w:rPr>
          <w:rFonts w:ascii="Times New Roman" w:hAnsi="Times New Roman" w:cs="Times New Roman"/>
          <w:sz w:val="24"/>
          <w:szCs w:val="24"/>
        </w:rPr>
        <w:t>efficace pour la compréhension orale et la recherche de vocabulaire. Cependant c’est assez longtemps et lassant</w:t>
      </w:r>
      <w:r w:rsidR="003C74EA">
        <w:rPr>
          <w:rFonts w:ascii="Times New Roman" w:hAnsi="Times New Roman" w:cs="Times New Roman"/>
          <w:sz w:val="24"/>
          <w:szCs w:val="24"/>
        </w:rPr>
        <w:t xml:space="preserve"> (on regarde 3 fois la même chose)</w:t>
      </w:r>
      <w:r>
        <w:rPr>
          <w:rFonts w:ascii="Times New Roman" w:hAnsi="Times New Roman" w:cs="Times New Roman"/>
          <w:sz w:val="24"/>
          <w:szCs w:val="24"/>
        </w:rPr>
        <w:t>.</w:t>
      </w:r>
      <w:r w:rsidR="00F92AAA">
        <w:rPr>
          <w:rFonts w:ascii="Times New Roman" w:hAnsi="Times New Roman" w:cs="Times New Roman"/>
          <w:sz w:val="24"/>
          <w:szCs w:val="24"/>
        </w:rPr>
        <w:t xml:space="preserve"> </w:t>
      </w:r>
      <w:r w:rsidR="00674124" w:rsidRPr="00F92AAA">
        <w:rPr>
          <w:rFonts w:ascii="Times New Roman" w:hAnsi="Times New Roman" w:cs="Times New Roman"/>
          <w:sz w:val="24"/>
          <w:szCs w:val="24"/>
        </w:rPr>
        <w:t>Le vocabulaire de la vidéo est adapté à celui de la vie de tous l</w:t>
      </w:r>
      <w:r w:rsidR="003C74EA">
        <w:rPr>
          <w:rFonts w:ascii="Times New Roman" w:hAnsi="Times New Roman" w:cs="Times New Roman"/>
          <w:sz w:val="24"/>
          <w:szCs w:val="24"/>
        </w:rPr>
        <w:t>es jours donc très enrichissant cependant on remarque que l’on trouve de vocabulaire dans un texte.</w:t>
      </w:r>
    </w:p>
    <w:p w:rsidR="00F92AAA" w:rsidRDefault="00F92AAA" w:rsidP="00F92AAA">
      <w:pPr>
        <w:pStyle w:val="Paragraphedeliste"/>
        <w:numPr>
          <w:ilvl w:val="0"/>
          <w:numId w:val="21"/>
        </w:numPr>
        <w:rPr>
          <w:rFonts w:ascii="Times New Roman" w:hAnsi="Times New Roman" w:cs="Times New Roman"/>
          <w:sz w:val="24"/>
          <w:szCs w:val="24"/>
        </w:rPr>
      </w:pPr>
      <w:r>
        <w:rPr>
          <w:rFonts w:ascii="Times New Roman" w:hAnsi="Times New Roman" w:cs="Times New Roman"/>
          <w:sz w:val="24"/>
          <w:szCs w:val="24"/>
        </w:rPr>
        <w:t>Nous pouvons désormais comparer cette activité par rapport aux chansons. On trouve que la vidéo est plus efficace pour la compréhension mais la chanson est mieux pour mémoriser le vocabulaire puisqu’il y a une mélodie.</w:t>
      </w:r>
    </w:p>
    <w:p w:rsidR="003C74EA" w:rsidRPr="00F92AAA" w:rsidRDefault="003C74EA" w:rsidP="00F92AAA">
      <w:pPr>
        <w:pStyle w:val="Paragraphedeliste"/>
        <w:numPr>
          <w:ilvl w:val="0"/>
          <w:numId w:val="21"/>
        </w:numPr>
        <w:rPr>
          <w:rFonts w:ascii="Times New Roman" w:hAnsi="Times New Roman" w:cs="Times New Roman"/>
          <w:sz w:val="24"/>
          <w:szCs w:val="24"/>
        </w:rPr>
      </w:pPr>
      <w:r>
        <w:rPr>
          <w:rFonts w:ascii="Times New Roman" w:hAnsi="Times New Roman" w:cs="Times New Roman"/>
          <w:sz w:val="24"/>
          <w:szCs w:val="24"/>
        </w:rPr>
        <w:t>Pour l’un des articles, nous avons eu des difficultés de compréhension mais en fait même en français il n’était pas clair.</w:t>
      </w:r>
    </w:p>
    <w:p w:rsidR="00420F38" w:rsidRPr="00ED133D" w:rsidRDefault="00420F38" w:rsidP="00674124">
      <w:pPr>
        <w:pStyle w:val="Sous-titre"/>
        <w:rPr>
          <w:rFonts w:ascii="Times New Roman" w:eastAsiaTheme="minorHAnsi" w:hAnsi="Times New Roman" w:cs="Times New Roman"/>
          <w:i w:val="0"/>
          <w:iCs w:val="0"/>
          <w:color w:val="auto"/>
          <w:spacing w:val="0"/>
        </w:rPr>
      </w:pPr>
      <w:r>
        <w:t xml:space="preserve">Conclusion : </w:t>
      </w:r>
    </w:p>
    <w:p w:rsidR="00F92AAA" w:rsidRPr="00F92AAA" w:rsidRDefault="00F92AAA" w:rsidP="00F92AAA">
      <w:pPr>
        <w:pStyle w:val="Paragraphedeliste"/>
        <w:rPr>
          <w:rFonts w:ascii="Times New Roman" w:hAnsi="Times New Roman" w:cs="Times New Roman"/>
          <w:sz w:val="24"/>
          <w:szCs w:val="24"/>
        </w:rPr>
      </w:pPr>
      <w:r w:rsidRPr="00F92AAA">
        <w:rPr>
          <w:rFonts w:ascii="Times New Roman" w:hAnsi="Times New Roman" w:cs="Times New Roman"/>
          <w:sz w:val="24"/>
          <w:szCs w:val="24"/>
        </w:rPr>
        <w:t xml:space="preserve">Il est nécessaire de continuer ces </w:t>
      </w:r>
      <w:r>
        <w:rPr>
          <w:rFonts w:ascii="Times New Roman" w:hAnsi="Times New Roman" w:cs="Times New Roman"/>
          <w:sz w:val="24"/>
          <w:szCs w:val="24"/>
        </w:rPr>
        <w:t>activités pour les approfondir</w:t>
      </w:r>
      <w:r w:rsidR="009C5111">
        <w:rPr>
          <w:rFonts w:ascii="Times New Roman" w:hAnsi="Times New Roman" w:cs="Times New Roman"/>
          <w:sz w:val="24"/>
          <w:szCs w:val="24"/>
        </w:rPr>
        <w:t xml:space="preserve"> et</w:t>
      </w:r>
      <w:r>
        <w:rPr>
          <w:rFonts w:ascii="Times New Roman" w:hAnsi="Times New Roman" w:cs="Times New Roman"/>
          <w:sz w:val="24"/>
          <w:szCs w:val="24"/>
        </w:rPr>
        <w:t xml:space="preserve"> puis </w:t>
      </w:r>
      <w:r w:rsidR="000A4EB7">
        <w:rPr>
          <w:rFonts w:ascii="Times New Roman" w:hAnsi="Times New Roman" w:cs="Times New Roman"/>
          <w:sz w:val="24"/>
          <w:szCs w:val="24"/>
        </w:rPr>
        <w:t xml:space="preserve">d’en rechercher </w:t>
      </w:r>
      <w:r>
        <w:rPr>
          <w:rFonts w:ascii="Times New Roman" w:hAnsi="Times New Roman" w:cs="Times New Roman"/>
          <w:sz w:val="24"/>
          <w:szCs w:val="24"/>
        </w:rPr>
        <w:t>d’autres.</w:t>
      </w:r>
      <w:r w:rsidR="003C74EA">
        <w:rPr>
          <w:rFonts w:ascii="Times New Roman" w:hAnsi="Times New Roman" w:cs="Times New Roman"/>
          <w:sz w:val="24"/>
          <w:szCs w:val="24"/>
        </w:rPr>
        <w:t xml:space="preserve"> La création du jeu est motivante, il faut </w:t>
      </w:r>
      <w:r w:rsidR="00652123">
        <w:rPr>
          <w:rFonts w:ascii="Times New Roman" w:hAnsi="Times New Roman" w:cs="Times New Roman"/>
          <w:sz w:val="24"/>
          <w:szCs w:val="24"/>
        </w:rPr>
        <w:t>désormais</w:t>
      </w:r>
      <w:r w:rsidR="003C74EA">
        <w:rPr>
          <w:rFonts w:ascii="Times New Roman" w:hAnsi="Times New Roman" w:cs="Times New Roman"/>
          <w:sz w:val="24"/>
          <w:szCs w:val="24"/>
        </w:rPr>
        <w:t xml:space="preserve"> le tester et sans doute l’adapter.</w:t>
      </w:r>
    </w:p>
    <w:p w:rsidR="00A4357F" w:rsidRDefault="00420F38" w:rsidP="00420F38">
      <w:pPr>
        <w:rPr>
          <w:rStyle w:val="Sous-titreCar"/>
        </w:rPr>
      </w:pPr>
      <w:r w:rsidRPr="007F53BE">
        <w:rPr>
          <w:rStyle w:val="Sous-titreCar"/>
        </w:rPr>
        <w:t>Question :</w:t>
      </w:r>
      <w:r w:rsidR="00A4357F">
        <w:rPr>
          <w:rStyle w:val="Sous-titreCar"/>
        </w:rPr>
        <w:tab/>
      </w:r>
    </w:p>
    <w:p w:rsidR="002D6CBC" w:rsidRPr="006641CA" w:rsidRDefault="00ED133D" w:rsidP="006641CA">
      <w:pPr>
        <w:pStyle w:val="Sous-titre"/>
        <w:rPr>
          <w:rFonts w:ascii="Times New Roman" w:eastAsiaTheme="minorHAnsi" w:hAnsi="Times New Roman" w:cs="Times New Roman"/>
          <w:i w:val="0"/>
          <w:iCs w:val="0"/>
          <w:color w:val="auto"/>
          <w:spacing w:val="0"/>
        </w:rPr>
      </w:pPr>
      <w:r>
        <w:rPr>
          <w:rStyle w:val="Sous-titreCar"/>
        </w:rPr>
        <w:tab/>
      </w:r>
      <w:r w:rsidRPr="00ED133D">
        <w:rPr>
          <w:rFonts w:ascii="Times New Roman" w:eastAsiaTheme="minorHAnsi" w:hAnsi="Times New Roman" w:cs="Times New Roman"/>
          <w:i w:val="0"/>
          <w:color w:val="auto"/>
          <w:spacing w:val="0"/>
        </w:rPr>
        <w:t xml:space="preserve">Est-ce que l’on peut mélanger des cartes de </w:t>
      </w:r>
      <w:r w:rsidR="00652123" w:rsidRPr="00ED133D">
        <w:rPr>
          <w:rFonts w:ascii="Times New Roman" w:eastAsiaTheme="minorHAnsi" w:hAnsi="Times New Roman" w:cs="Times New Roman"/>
          <w:i w:val="0"/>
          <w:color w:val="auto"/>
          <w:spacing w:val="0"/>
        </w:rPr>
        <w:t>notre jeu</w:t>
      </w:r>
      <w:r w:rsidRPr="00ED133D">
        <w:rPr>
          <w:rFonts w:ascii="Times New Roman" w:eastAsiaTheme="minorHAnsi" w:hAnsi="Times New Roman" w:cs="Times New Roman"/>
          <w:i w:val="0"/>
          <w:color w:val="auto"/>
          <w:spacing w:val="0"/>
        </w:rPr>
        <w:t xml:space="preserve"> en anglais et en allemand</w:t>
      </w:r>
      <w:r w:rsidR="00C62DF0">
        <w:rPr>
          <w:rFonts w:ascii="Times New Roman" w:eastAsiaTheme="minorHAnsi" w:hAnsi="Times New Roman" w:cs="Times New Roman"/>
          <w:i w:val="0"/>
          <w:color w:val="auto"/>
          <w:spacing w:val="0"/>
        </w:rPr>
        <w:t> ?</w:t>
      </w:r>
    </w:p>
    <w:sectPr w:rsidR="002D6CBC" w:rsidRPr="006641CA" w:rsidSect="005913F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C5BD3"/>
    <w:multiLevelType w:val="hybridMultilevel"/>
    <w:tmpl w:val="FB267FB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nsid w:val="074E77AF"/>
    <w:multiLevelType w:val="hybridMultilevel"/>
    <w:tmpl w:val="96B2C3DC"/>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2">
    <w:nsid w:val="089F7B65"/>
    <w:multiLevelType w:val="hybridMultilevel"/>
    <w:tmpl w:val="19D2051C"/>
    <w:lvl w:ilvl="0" w:tplc="4E8CA3D2">
      <w:numFmt w:val="bullet"/>
      <w:lvlText w:val="-"/>
      <w:lvlJc w:val="left"/>
      <w:pPr>
        <w:ind w:left="1425" w:hanging="360"/>
      </w:pPr>
      <w:rPr>
        <w:rFonts w:ascii="Times New Roman" w:eastAsia="Times New Roman" w:hAnsi="Times New Roman"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3">
    <w:nsid w:val="094F5403"/>
    <w:multiLevelType w:val="hybridMultilevel"/>
    <w:tmpl w:val="FC003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59C40F0"/>
    <w:multiLevelType w:val="hybridMultilevel"/>
    <w:tmpl w:val="0526CB08"/>
    <w:lvl w:ilvl="0" w:tplc="48FAFB72">
      <w:numFmt w:val="bullet"/>
      <w:lvlText w:val="-"/>
      <w:lvlJc w:val="left"/>
      <w:pPr>
        <w:ind w:left="1425" w:hanging="360"/>
      </w:pPr>
      <w:rPr>
        <w:rFonts w:ascii="Times New Roman" w:eastAsia="Times New Roman" w:hAnsi="Times New Roman"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5">
    <w:nsid w:val="160154C0"/>
    <w:multiLevelType w:val="hybridMultilevel"/>
    <w:tmpl w:val="45B491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804171C"/>
    <w:multiLevelType w:val="hybridMultilevel"/>
    <w:tmpl w:val="944C999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18DF6831"/>
    <w:multiLevelType w:val="hybridMultilevel"/>
    <w:tmpl w:val="C4B274D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nsid w:val="1D142E1C"/>
    <w:multiLevelType w:val="hybridMultilevel"/>
    <w:tmpl w:val="3300F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1E63770"/>
    <w:multiLevelType w:val="hybridMultilevel"/>
    <w:tmpl w:val="F9166DD2"/>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nsid w:val="22653D25"/>
    <w:multiLevelType w:val="hybridMultilevel"/>
    <w:tmpl w:val="06CC41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1AE2228"/>
    <w:multiLevelType w:val="hybridMultilevel"/>
    <w:tmpl w:val="13D66E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5D44189"/>
    <w:multiLevelType w:val="hybridMultilevel"/>
    <w:tmpl w:val="AC444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2D647DF"/>
    <w:multiLevelType w:val="hybridMultilevel"/>
    <w:tmpl w:val="6540C8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29C77EA"/>
    <w:multiLevelType w:val="hybridMultilevel"/>
    <w:tmpl w:val="2806E9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87E1460"/>
    <w:multiLevelType w:val="hybridMultilevel"/>
    <w:tmpl w:val="CA547E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A442166"/>
    <w:multiLevelType w:val="hybridMultilevel"/>
    <w:tmpl w:val="A49C7B22"/>
    <w:lvl w:ilvl="0" w:tplc="C80036FA">
      <w:numFmt w:val="bullet"/>
      <w:lvlText w:val="-"/>
      <w:lvlJc w:val="left"/>
      <w:pPr>
        <w:ind w:left="1425" w:hanging="360"/>
      </w:pPr>
      <w:rPr>
        <w:rFonts w:ascii="Times New Roman" w:eastAsia="Times New Roman" w:hAnsi="Times New Roman"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7">
    <w:nsid w:val="65900CD1"/>
    <w:multiLevelType w:val="hybridMultilevel"/>
    <w:tmpl w:val="C8A4DF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79E5B4B"/>
    <w:multiLevelType w:val="hybridMultilevel"/>
    <w:tmpl w:val="752A63BE"/>
    <w:lvl w:ilvl="0" w:tplc="76D665F8">
      <w:numFmt w:val="bullet"/>
      <w:lvlText w:val="-"/>
      <w:lvlJc w:val="left"/>
      <w:pPr>
        <w:ind w:left="1485" w:hanging="360"/>
      </w:pPr>
      <w:rPr>
        <w:rFonts w:ascii="Times New Roman" w:eastAsia="Times New Roman" w:hAnsi="Times New Roman" w:cs="Times New Roman"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19">
    <w:nsid w:val="67E511BC"/>
    <w:multiLevelType w:val="hybridMultilevel"/>
    <w:tmpl w:val="DE04F518"/>
    <w:lvl w:ilvl="0" w:tplc="24529F90">
      <w:numFmt w:val="bullet"/>
      <w:lvlText w:val="-"/>
      <w:lvlJc w:val="left"/>
      <w:pPr>
        <w:ind w:left="1665" w:hanging="360"/>
      </w:pPr>
      <w:rPr>
        <w:rFonts w:ascii="Times New Roman" w:eastAsia="Times New Roman" w:hAnsi="Times New Roman" w:cs="Times New Roman" w:hint="default"/>
      </w:rPr>
    </w:lvl>
    <w:lvl w:ilvl="1" w:tplc="040C0003" w:tentative="1">
      <w:start w:val="1"/>
      <w:numFmt w:val="bullet"/>
      <w:lvlText w:val="o"/>
      <w:lvlJc w:val="left"/>
      <w:pPr>
        <w:ind w:left="2385" w:hanging="360"/>
      </w:pPr>
      <w:rPr>
        <w:rFonts w:ascii="Courier New" w:hAnsi="Courier New" w:cs="Courier New" w:hint="default"/>
      </w:rPr>
    </w:lvl>
    <w:lvl w:ilvl="2" w:tplc="040C0005" w:tentative="1">
      <w:start w:val="1"/>
      <w:numFmt w:val="bullet"/>
      <w:lvlText w:val=""/>
      <w:lvlJc w:val="left"/>
      <w:pPr>
        <w:ind w:left="3105" w:hanging="360"/>
      </w:pPr>
      <w:rPr>
        <w:rFonts w:ascii="Wingdings" w:hAnsi="Wingdings" w:hint="default"/>
      </w:rPr>
    </w:lvl>
    <w:lvl w:ilvl="3" w:tplc="040C0001" w:tentative="1">
      <w:start w:val="1"/>
      <w:numFmt w:val="bullet"/>
      <w:lvlText w:val=""/>
      <w:lvlJc w:val="left"/>
      <w:pPr>
        <w:ind w:left="3825" w:hanging="360"/>
      </w:pPr>
      <w:rPr>
        <w:rFonts w:ascii="Symbol" w:hAnsi="Symbol" w:hint="default"/>
      </w:rPr>
    </w:lvl>
    <w:lvl w:ilvl="4" w:tplc="040C0003" w:tentative="1">
      <w:start w:val="1"/>
      <w:numFmt w:val="bullet"/>
      <w:lvlText w:val="o"/>
      <w:lvlJc w:val="left"/>
      <w:pPr>
        <w:ind w:left="4545" w:hanging="360"/>
      </w:pPr>
      <w:rPr>
        <w:rFonts w:ascii="Courier New" w:hAnsi="Courier New" w:cs="Courier New" w:hint="default"/>
      </w:rPr>
    </w:lvl>
    <w:lvl w:ilvl="5" w:tplc="040C0005" w:tentative="1">
      <w:start w:val="1"/>
      <w:numFmt w:val="bullet"/>
      <w:lvlText w:val=""/>
      <w:lvlJc w:val="left"/>
      <w:pPr>
        <w:ind w:left="5265" w:hanging="360"/>
      </w:pPr>
      <w:rPr>
        <w:rFonts w:ascii="Wingdings" w:hAnsi="Wingdings" w:hint="default"/>
      </w:rPr>
    </w:lvl>
    <w:lvl w:ilvl="6" w:tplc="040C0001" w:tentative="1">
      <w:start w:val="1"/>
      <w:numFmt w:val="bullet"/>
      <w:lvlText w:val=""/>
      <w:lvlJc w:val="left"/>
      <w:pPr>
        <w:ind w:left="5985" w:hanging="360"/>
      </w:pPr>
      <w:rPr>
        <w:rFonts w:ascii="Symbol" w:hAnsi="Symbol" w:hint="default"/>
      </w:rPr>
    </w:lvl>
    <w:lvl w:ilvl="7" w:tplc="040C0003" w:tentative="1">
      <w:start w:val="1"/>
      <w:numFmt w:val="bullet"/>
      <w:lvlText w:val="o"/>
      <w:lvlJc w:val="left"/>
      <w:pPr>
        <w:ind w:left="6705" w:hanging="360"/>
      </w:pPr>
      <w:rPr>
        <w:rFonts w:ascii="Courier New" w:hAnsi="Courier New" w:cs="Courier New" w:hint="default"/>
      </w:rPr>
    </w:lvl>
    <w:lvl w:ilvl="8" w:tplc="040C0005" w:tentative="1">
      <w:start w:val="1"/>
      <w:numFmt w:val="bullet"/>
      <w:lvlText w:val=""/>
      <w:lvlJc w:val="left"/>
      <w:pPr>
        <w:ind w:left="7425" w:hanging="360"/>
      </w:pPr>
      <w:rPr>
        <w:rFonts w:ascii="Wingdings" w:hAnsi="Wingdings" w:hint="default"/>
      </w:rPr>
    </w:lvl>
  </w:abstractNum>
  <w:abstractNum w:abstractNumId="20">
    <w:nsid w:val="776C3F3D"/>
    <w:multiLevelType w:val="hybridMultilevel"/>
    <w:tmpl w:val="8A0458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A4B6529"/>
    <w:multiLevelType w:val="hybridMultilevel"/>
    <w:tmpl w:val="E8E42F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6"/>
  </w:num>
  <w:num w:numId="4">
    <w:abstractNumId w:val="18"/>
  </w:num>
  <w:num w:numId="5">
    <w:abstractNumId w:val="19"/>
  </w:num>
  <w:num w:numId="6">
    <w:abstractNumId w:val="1"/>
  </w:num>
  <w:num w:numId="7">
    <w:abstractNumId w:val="0"/>
  </w:num>
  <w:num w:numId="8">
    <w:abstractNumId w:val="7"/>
  </w:num>
  <w:num w:numId="9">
    <w:abstractNumId w:val="9"/>
  </w:num>
  <w:num w:numId="10">
    <w:abstractNumId w:val="12"/>
  </w:num>
  <w:num w:numId="11">
    <w:abstractNumId w:val="5"/>
  </w:num>
  <w:num w:numId="12">
    <w:abstractNumId w:val="6"/>
  </w:num>
  <w:num w:numId="13">
    <w:abstractNumId w:val="14"/>
  </w:num>
  <w:num w:numId="14">
    <w:abstractNumId w:val="21"/>
  </w:num>
  <w:num w:numId="15">
    <w:abstractNumId w:val="15"/>
  </w:num>
  <w:num w:numId="16">
    <w:abstractNumId w:val="11"/>
  </w:num>
  <w:num w:numId="17">
    <w:abstractNumId w:val="8"/>
  </w:num>
  <w:num w:numId="18">
    <w:abstractNumId w:val="20"/>
  </w:num>
  <w:num w:numId="19">
    <w:abstractNumId w:val="3"/>
  </w:num>
  <w:num w:numId="20">
    <w:abstractNumId w:val="10"/>
  </w:num>
  <w:num w:numId="21">
    <w:abstractNumId w:val="13"/>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B047B"/>
    <w:rsid w:val="00042139"/>
    <w:rsid w:val="000A4EB7"/>
    <w:rsid w:val="000B047B"/>
    <w:rsid w:val="001F10E9"/>
    <w:rsid w:val="001F3CE8"/>
    <w:rsid w:val="002313C7"/>
    <w:rsid w:val="002D182D"/>
    <w:rsid w:val="002D6CBC"/>
    <w:rsid w:val="003C74EA"/>
    <w:rsid w:val="003F49EC"/>
    <w:rsid w:val="003F4D13"/>
    <w:rsid w:val="00420F38"/>
    <w:rsid w:val="00567A98"/>
    <w:rsid w:val="00567CA8"/>
    <w:rsid w:val="005913F3"/>
    <w:rsid w:val="00652123"/>
    <w:rsid w:val="006641CA"/>
    <w:rsid w:val="00674124"/>
    <w:rsid w:val="008A51FE"/>
    <w:rsid w:val="009C5111"/>
    <w:rsid w:val="00A4357F"/>
    <w:rsid w:val="00C62DF0"/>
    <w:rsid w:val="00CC2645"/>
    <w:rsid w:val="00E37B25"/>
    <w:rsid w:val="00ED133D"/>
    <w:rsid w:val="00F92AA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A9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B047B"/>
    <w:pPr>
      <w:spacing w:before="100" w:beforeAutospacing="1" w:after="119" w:line="240" w:lineRule="auto"/>
    </w:pPr>
    <w:rPr>
      <w:rFonts w:ascii="Times New Roman" w:eastAsia="Times New Roman" w:hAnsi="Times New Roman" w:cs="Times New Roman"/>
      <w:sz w:val="24"/>
      <w:szCs w:val="24"/>
      <w:lang w:eastAsia="fr-FR"/>
    </w:rPr>
  </w:style>
  <w:style w:type="paragraph" w:styleId="Sous-titre">
    <w:name w:val="Subtitle"/>
    <w:basedOn w:val="Normal"/>
    <w:next w:val="Normal"/>
    <w:link w:val="Sous-titreCar"/>
    <w:uiPriority w:val="11"/>
    <w:qFormat/>
    <w:rsid w:val="000B047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0B047B"/>
    <w:rPr>
      <w:rFonts w:asciiTheme="majorHAnsi" w:eastAsiaTheme="majorEastAsia" w:hAnsiTheme="majorHAnsi" w:cstheme="majorBidi"/>
      <w:i/>
      <w:iCs/>
      <w:color w:val="4F81BD" w:themeColor="accent1"/>
      <w:spacing w:val="15"/>
      <w:sz w:val="24"/>
      <w:szCs w:val="24"/>
    </w:rPr>
  </w:style>
  <w:style w:type="paragraph" w:styleId="Sansinterligne">
    <w:name w:val="No Spacing"/>
    <w:uiPriority w:val="1"/>
    <w:qFormat/>
    <w:rsid w:val="000B047B"/>
    <w:pPr>
      <w:spacing w:after="0" w:line="240" w:lineRule="auto"/>
    </w:pPr>
  </w:style>
  <w:style w:type="character" w:styleId="Numrodeligne">
    <w:name w:val="line number"/>
    <w:basedOn w:val="Policepardfaut"/>
    <w:uiPriority w:val="99"/>
    <w:semiHidden/>
    <w:unhideWhenUsed/>
    <w:rsid w:val="000B047B"/>
  </w:style>
  <w:style w:type="paragraph" w:styleId="Paragraphedeliste">
    <w:name w:val="List Paragraph"/>
    <w:basedOn w:val="Normal"/>
    <w:uiPriority w:val="34"/>
    <w:qFormat/>
    <w:rsid w:val="00E37B25"/>
    <w:pPr>
      <w:ind w:left="720"/>
      <w:contextualSpacing/>
    </w:pPr>
  </w:style>
  <w:style w:type="paragraph" w:styleId="Textedebulles">
    <w:name w:val="Balloon Text"/>
    <w:basedOn w:val="Normal"/>
    <w:link w:val="TextedebullesCar"/>
    <w:uiPriority w:val="99"/>
    <w:semiHidden/>
    <w:unhideWhenUsed/>
    <w:rsid w:val="00E37B2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37B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B047B"/>
    <w:pPr>
      <w:spacing w:before="100" w:beforeAutospacing="1" w:after="119" w:line="240" w:lineRule="auto"/>
    </w:pPr>
    <w:rPr>
      <w:rFonts w:ascii="Times New Roman" w:eastAsia="Times New Roman" w:hAnsi="Times New Roman" w:cs="Times New Roman"/>
      <w:sz w:val="24"/>
      <w:szCs w:val="24"/>
      <w:lang w:eastAsia="fr-FR"/>
    </w:rPr>
  </w:style>
  <w:style w:type="paragraph" w:styleId="Sous-titre">
    <w:name w:val="Subtitle"/>
    <w:basedOn w:val="Normal"/>
    <w:next w:val="Normal"/>
    <w:link w:val="Sous-titreCar"/>
    <w:uiPriority w:val="11"/>
    <w:qFormat/>
    <w:rsid w:val="000B047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0B047B"/>
    <w:rPr>
      <w:rFonts w:asciiTheme="majorHAnsi" w:eastAsiaTheme="majorEastAsia" w:hAnsiTheme="majorHAnsi" w:cstheme="majorBidi"/>
      <w:i/>
      <w:iCs/>
      <w:color w:val="4F81BD" w:themeColor="accent1"/>
      <w:spacing w:val="15"/>
      <w:sz w:val="24"/>
      <w:szCs w:val="24"/>
    </w:rPr>
  </w:style>
  <w:style w:type="paragraph" w:styleId="Sansinterligne">
    <w:name w:val="No Spacing"/>
    <w:uiPriority w:val="1"/>
    <w:qFormat/>
    <w:rsid w:val="000B047B"/>
    <w:pPr>
      <w:spacing w:after="0" w:line="240" w:lineRule="auto"/>
    </w:pPr>
  </w:style>
  <w:style w:type="character" w:styleId="Numrodeligne">
    <w:name w:val="line number"/>
    <w:basedOn w:val="Policepardfaut"/>
    <w:uiPriority w:val="99"/>
    <w:semiHidden/>
    <w:unhideWhenUsed/>
    <w:rsid w:val="000B047B"/>
  </w:style>
  <w:style w:type="paragraph" w:styleId="Paragraphedeliste">
    <w:name w:val="List Paragraph"/>
    <w:basedOn w:val="Normal"/>
    <w:uiPriority w:val="34"/>
    <w:qFormat/>
    <w:rsid w:val="00E37B25"/>
    <w:pPr>
      <w:ind w:left="720"/>
      <w:contextualSpacing/>
    </w:pPr>
  </w:style>
  <w:style w:type="paragraph" w:styleId="Textedebulles">
    <w:name w:val="Balloon Text"/>
    <w:basedOn w:val="Normal"/>
    <w:link w:val="TextedebullesCar"/>
    <w:uiPriority w:val="99"/>
    <w:semiHidden/>
    <w:unhideWhenUsed/>
    <w:rsid w:val="00E37B2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37B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C8889-4C02-49AB-9040-E52F56B96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283</Words>
  <Characters>1558</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VERUT</dc:creator>
  <cp:lastModifiedBy>et</cp:lastModifiedBy>
  <cp:revision>7</cp:revision>
  <dcterms:created xsi:type="dcterms:W3CDTF">2012-01-15T17:46:00Z</dcterms:created>
  <dcterms:modified xsi:type="dcterms:W3CDTF">2012-02-07T12:41:00Z</dcterms:modified>
</cp:coreProperties>
</file>